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A53E" w14:textId="34497D52" w:rsidR="005A41C4" w:rsidRPr="001322F4" w:rsidRDefault="00F93955" w:rsidP="001322F4">
      <w:pPr>
        <w:spacing w:before="240" w:after="100" w:afterAutospacing="1" w:line="360" w:lineRule="auto"/>
        <w:jc w:val="center"/>
        <w:rPr>
          <w:rFonts w:ascii="Arial" w:hAnsi="Arial" w:cs="Arial"/>
          <w:lang w:val="mn-MN"/>
        </w:rPr>
      </w:pPr>
      <w:r>
        <w:rPr>
          <w:rFonts w:ascii="Arial" w:hAnsi="Arial" w:cs="Arial"/>
          <w:lang w:val="mn-MN"/>
        </w:rPr>
        <w:t>БАГИЙН ЗАСАГ ДАРГА, СУМДЫН СТАТИСТИКИЙН АСУУДАЛ ХАРИУЦСАН АЖИЛТНУУДЫН</w:t>
      </w:r>
      <w:r w:rsidR="005A41C4" w:rsidRPr="001322F4">
        <w:rPr>
          <w:rFonts w:ascii="Arial" w:hAnsi="Arial" w:cs="Arial"/>
          <w:lang w:val="mn-MN"/>
        </w:rPr>
        <w:t xml:space="preserve"> СУРГАЛТ</w:t>
      </w:r>
      <w:bookmarkStart w:id="0" w:name="_GoBack"/>
      <w:bookmarkEnd w:id="0"/>
    </w:p>
    <w:p w14:paraId="4E7311FD" w14:textId="77777777" w:rsidR="005A41C4" w:rsidRPr="001322F4" w:rsidRDefault="005A41C4" w:rsidP="001322F4">
      <w:pPr>
        <w:spacing w:line="360" w:lineRule="auto"/>
        <w:ind w:firstLine="720"/>
        <w:rPr>
          <w:rFonts w:ascii="Arial" w:hAnsi="Arial" w:cs="Arial"/>
          <w:lang w:val="mn-MN"/>
        </w:rPr>
      </w:pPr>
      <w:r w:rsidRPr="001322F4">
        <w:rPr>
          <w:rFonts w:ascii="Arial" w:hAnsi="Arial" w:cs="Arial"/>
          <w:lang w:val="mn-MN"/>
        </w:rPr>
        <w:t xml:space="preserve">Алтай хот                                                 </w:t>
      </w:r>
      <w:r w:rsidR="001322F4">
        <w:rPr>
          <w:rFonts w:ascii="Arial" w:hAnsi="Arial" w:cs="Arial"/>
          <w:lang w:val="mn-MN"/>
        </w:rPr>
        <w:tab/>
      </w:r>
      <w:r w:rsidR="001322F4">
        <w:rPr>
          <w:rFonts w:ascii="Arial" w:hAnsi="Arial" w:cs="Arial"/>
          <w:lang w:val="mn-MN"/>
        </w:rPr>
        <w:tab/>
      </w:r>
      <w:r w:rsidRPr="001322F4">
        <w:rPr>
          <w:rFonts w:ascii="Arial" w:hAnsi="Arial" w:cs="Arial"/>
          <w:lang w:val="mn-MN"/>
        </w:rPr>
        <w:t xml:space="preserve">                      </w:t>
      </w:r>
      <w:r w:rsidR="00B158A6">
        <w:rPr>
          <w:rFonts w:ascii="Arial" w:hAnsi="Arial" w:cs="Arial"/>
          <w:lang w:val="mn-MN"/>
        </w:rPr>
        <w:t xml:space="preserve">                       2018.03.16</w:t>
      </w:r>
    </w:p>
    <w:p w14:paraId="2F860847" w14:textId="77777777" w:rsidR="005A41C4" w:rsidRPr="001322F4" w:rsidRDefault="005A41C4" w:rsidP="00AE716D">
      <w:pPr>
        <w:spacing w:before="480"/>
        <w:ind w:firstLine="720"/>
        <w:contextualSpacing/>
        <w:jc w:val="both"/>
        <w:rPr>
          <w:rFonts w:ascii="Arial" w:hAnsi="Arial" w:cs="Arial"/>
          <w:lang w:val="mn-MN"/>
        </w:rPr>
      </w:pPr>
      <w:r w:rsidRPr="001322F4">
        <w:rPr>
          <w:rFonts w:ascii="Arial" w:hAnsi="Arial" w:cs="Arial"/>
          <w:color w:val="1D2129"/>
          <w:shd w:val="clear" w:color="auto" w:fill="FFFFFF"/>
        </w:rPr>
        <w:t>Аймгийн Статистикийн хэлтсээс төр захиргааны анхан шатны нэгж болох Багийн Засаг дарга нар болон сумдын Статистик хариуцсан ажилтнуудын сумдын бүсчилсэн сургалтыг Дарив суманд 2018.03.16-ны өдөр зохион байгууллаа.</w:t>
      </w:r>
      <w:r w:rsidRPr="001322F4">
        <w:rPr>
          <w:rFonts w:ascii="Arial" w:hAnsi="Arial" w:cs="Arial"/>
          <w:color w:val="1D2129"/>
          <w:shd w:val="clear" w:color="auto" w:fill="FFFFFF"/>
          <w:lang w:val="mn-MN"/>
        </w:rPr>
        <w:t xml:space="preserve"> Тус сургалтанд 7 сумын 34 багийн дарга, 6 төрийн сангийн мэргэжилтэн оролцож, </w:t>
      </w:r>
      <w:r w:rsidR="001322F4" w:rsidRPr="001322F4">
        <w:rPr>
          <w:rFonts w:ascii="Arial" w:hAnsi="Arial" w:cs="Arial"/>
          <w:lang w:val="mn-MN"/>
        </w:rPr>
        <w:t xml:space="preserve">Багийн Засаг дарга, сумын статистикийн асуудал хариуцсан ажилтны статистикийн мэдээг гаргахад гүйцэтгэх үүрэг, Аймгийн нийгэм эдийн засгийн үзүүлэлт 2017, Хөдөө аж ахуйн мэдээ тайлан гаргалт түүнд анхаарах асуудал, Газар тариалангийн мэдээний програмын сургалт, </w:t>
      </w:r>
      <w:r w:rsidR="001322F4" w:rsidRPr="001322F4">
        <w:rPr>
          <w:rFonts w:ascii="Arial" w:hAnsi="Arial" w:cs="Arial"/>
          <w:bCs/>
          <w:lang w:val="mn-MN"/>
        </w:rPr>
        <w:t xml:space="preserve">Статистикийн мэдээг тайлан гаргах, дамжуулах зөвлөмж, </w:t>
      </w:r>
      <w:r w:rsidR="001322F4" w:rsidRPr="001322F4">
        <w:rPr>
          <w:rFonts w:ascii="Arial" w:hAnsi="Arial" w:cs="Arial"/>
          <w:lang w:val="mn-MN"/>
        </w:rPr>
        <w:t>Хүн ам, өрхийн мэдээллийн сангийн баяжилт, анхаарах асуудал, Статистикийн мэдээллийг хаанаас авах вэ зэрэг сэдвүүдээр хэлтсийн дарга болон мэргэжилтнүүд сургалт хийлээ.</w:t>
      </w:r>
      <w:r w:rsidR="00AE716D">
        <w:rPr>
          <w:rFonts w:ascii="Arial" w:hAnsi="Arial" w:cs="Arial"/>
          <w:lang w:val="mn-MN"/>
        </w:rPr>
        <w:t xml:space="preserve"> </w:t>
      </w:r>
      <w:r w:rsidRPr="001322F4">
        <w:rPr>
          <w:rFonts w:ascii="Arial" w:hAnsi="Arial" w:cs="Arial"/>
          <w:color w:val="1D2129"/>
          <w:shd w:val="clear" w:color="auto" w:fill="FFFFFF"/>
        </w:rPr>
        <w:t>Мөн БЗД нары</w:t>
      </w:r>
      <w:r w:rsidR="001322F4">
        <w:rPr>
          <w:rFonts w:ascii="Arial" w:hAnsi="Arial" w:cs="Arial"/>
          <w:color w:val="1D2129"/>
          <w:shd w:val="clear" w:color="auto" w:fill="FFFFFF"/>
          <w:lang w:val="mn-MN"/>
        </w:rPr>
        <w:t>н</w:t>
      </w:r>
      <w:r w:rsidRPr="001322F4">
        <w:rPr>
          <w:rFonts w:ascii="Arial" w:hAnsi="Arial" w:cs="Arial"/>
          <w:color w:val="1D2129"/>
          <w:shd w:val="clear" w:color="auto" w:fill="FFFFFF"/>
        </w:rPr>
        <w:t xml:space="preserve"> дунд гар бөмбөгийн тэмцээн зохион байгууллаа. </w:t>
      </w:r>
    </w:p>
    <w:p w14:paraId="43F85ED0" w14:textId="77777777" w:rsidR="005A41C4" w:rsidRDefault="001322F4" w:rsidP="001322F4">
      <w:pPr>
        <w:spacing w:line="360" w:lineRule="auto"/>
        <w:jc w:val="both"/>
        <w:rPr>
          <w:rFonts w:ascii="Arial" w:hAnsi="Arial" w:cs="Arial"/>
          <w:lang w:val="mn-MN"/>
        </w:rPr>
      </w:pPr>
      <w:r>
        <w:rPr>
          <w:rFonts w:ascii="Arial" w:hAnsi="Arial" w:cs="Arial"/>
          <w:noProof/>
        </w:rPr>
        <w:drawing>
          <wp:inline distT="0" distB="0" distL="0" distR="0" wp14:anchorId="2EB73B7F" wp14:editId="46724703">
            <wp:extent cx="2886075" cy="1924050"/>
            <wp:effectExtent l="0" t="0" r="0" b="0"/>
            <wp:docPr id="1" name="Picture 1" descr="C:\Users\batzorig_g\Documents\29342261_2078329892445494_709538984677605376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zorig_g\Documents\29342261_2078329892445494_7095389846776053760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5479" cy="1923653"/>
                    </a:xfrm>
                    <a:prstGeom prst="rect">
                      <a:avLst/>
                    </a:prstGeom>
                    <a:noFill/>
                    <a:ln>
                      <a:noFill/>
                    </a:ln>
                  </pic:spPr>
                </pic:pic>
              </a:graphicData>
            </a:graphic>
          </wp:inline>
        </w:drawing>
      </w:r>
      <w:r>
        <w:rPr>
          <w:rFonts w:ascii="Arial" w:hAnsi="Arial" w:cs="Arial"/>
          <w:noProof/>
        </w:rPr>
        <w:drawing>
          <wp:inline distT="0" distB="0" distL="0" distR="0" wp14:anchorId="291B09B2" wp14:editId="0D4FAFB5">
            <wp:extent cx="2886075" cy="1924050"/>
            <wp:effectExtent l="0" t="0" r="0" b="0"/>
            <wp:docPr id="2" name="Picture 2" descr="C:\Users\batzorig_g\Documents\29365568_2078329875778829_1644696007323156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tzorig_g\Documents\29365568_2078329875778829_164469600732315648_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5479" cy="1923653"/>
                    </a:xfrm>
                    <a:prstGeom prst="rect">
                      <a:avLst/>
                    </a:prstGeom>
                    <a:noFill/>
                    <a:ln>
                      <a:noFill/>
                    </a:ln>
                  </pic:spPr>
                </pic:pic>
              </a:graphicData>
            </a:graphic>
          </wp:inline>
        </w:drawing>
      </w:r>
    </w:p>
    <w:p w14:paraId="2A5A354B" w14:textId="77777777" w:rsidR="001322F4" w:rsidRPr="001322F4" w:rsidRDefault="001322F4" w:rsidP="001322F4">
      <w:pPr>
        <w:spacing w:line="360" w:lineRule="auto"/>
        <w:jc w:val="both"/>
        <w:rPr>
          <w:rFonts w:ascii="Arial" w:hAnsi="Arial" w:cs="Arial"/>
          <w:lang w:val="mn-MN"/>
        </w:rPr>
      </w:pPr>
      <w:r>
        <w:rPr>
          <w:rFonts w:ascii="Arial" w:hAnsi="Arial" w:cs="Arial"/>
          <w:noProof/>
        </w:rPr>
        <w:drawing>
          <wp:inline distT="0" distB="0" distL="0" distR="0" wp14:anchorId="45147584" wp14:editId="3CED1CB9">
            <wp:extent cx="2886075" cy="1924049"/>
            <wp:effectExtent l="0" t="0" r="0" b="635"/>
            <wp:docPr id="3" name="Picture 3" descr="C:\Users\batzorig_g\Documents\29365668_2078330435778773_909464447535493939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tzorig_g\Documents\29365668_2078330435778773_909464447535493939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919" cy="1926612"/>
                    </a:xfrm>
                    <a:prstGeom prst="rect">
                      <a:avLst/>
                    </a:prstGeom>
                    <a:noFill/>
                    <a:ln>
                      <a:noFill/>
                    </a:ln>
                  </pic:spPr>
                </pic:pic>
              </a:graphicData>
            </a:graphic>
          </wp:inline>
        </w:drawing>
      </w:r>
      <w:r>
        <w:rPr>
          <w:rFonts w:ascii="Arial" w:hAnsi="Arial" w:cs="Arial"/>
          <w:noProof/>
        </w:rPr>
        <w:drawing>
          <wp:inline distT="0" distB="0" distL="0" distR="0" wp14:anchorId="6F73C1E4" wp14:editId="46E23C1E">
            <wp:extent cx="2886075" cy="1924050"/>
            <wp:effectExtent l="0" t="0" r="0" b="0"/>
            <wp:docPr id="4" name="Picture 4" descr="C:\Users\batzorig_g\Documents\29388459_2078329859112164_6885023486784307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tzorig_g\Documents\29388459_2078329859112164_688502348678430720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5479" cy="1923653"/>
                    </a:xfrm>
                    <a:prstGeom prst="rect">
                      <a:avLst/>
                    </a:prstGeom>
                    <a:noFill/>
                    <a:ln>
                      <a:noFill/>
                    </a:ln>
                  </pic:spPr>
                </pic:pic>
              </a:graphicData>
            </a:graphic>
          </wp:inline>
        </w:drawing>
      </w:r>
    </w:p>
    <w:p w14:paraId="69D3454F" w14:textId="77777777" w:rsidR="005A41C4" w:rsidRPr="001322F4" w:rsidRDefault="005A41C4" w:rsidP="00AE716D">
      <w:pPr>
        <w:spacing w:line="360" w:lineRule="auto"/>
        <w:jc w:val="center"/>
        <w:rPr>
          <w:rFonts w:ascii="Arial" w:hAnsi="Arial" w:cs="Arial"/>
          <w:lang w:val="mn-MN"/>
        </w:rPr>
      </w:pPr>
      <w:r w:rsidRPr="001322F4">
        <w:rPr>
          <w:rFonts w:ascii="Arial" w:hAnsi="Arial" w:cs="Arial"/>
          <w:lang w:val="mn-MN"/>
        </w:rPr>
        <w:t>Говь-Алтай аймгийн Статистикийн хэлтэс</w:t>
      </w:r>
    </w:p>
    <w:p w14:paraId="6916E760" w14:textId="77777777" w:rsidR="004941D1" w:rsidRPr="001322F4" w:rsidRDefault="004941D1" w:rsidP="001322F4">
      <w:pPr>
        <w:spacing w:line="360" w:lineRule="auto"/>
      </w:pPr>
    </w:p>
    <w:sectPr w:rsidR="004941D1" w:rsidRPr="001322F4" w:rsidSect="005A41C4">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ED49" w14:textId="77777777" w:rsidR="00721768" w:rsidRDefault="00721768" w:rsidP="00AE716D">
      <w:pPr>
        <w:spacing w:after="0" w:line="240" w:lineRule="auto"/>
      </w:pPr>
      <w:r>
        <w:separator/>
      </w:r>
    </w:p>
  </w:endnote>
  <w:endnote w:type="continuationSeparator" w:id="0">
    <w:p w14:paraId="265D0EE1" w14:textId="77777777" w:rsidR="00721768" w:rsidRDefault="00721768" w:rsidP="00AE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EF65C" w14:textId="77777777" w:rsidR="00721768" w:rsidRDefault="00721768" w:rsidP="00AE716D">
      <w:pPr>
        <w:spacing w:after="0" w:line="240" w:lineRule="auto"/>
      </w:pPr>
      <w:r>
        <w:separator/>
      </w:r>
    </w:p>
  </w:footnote>
  <w:footnote w:type="continuationSeparator" w:id="0">
    <w:p w14:paraId="14F7BFAF" w14:textId="77777777" w:rsidR="00721768" w:rsidRDefault="00721768" w:rsidP="00AE7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620"/>
    <w:rsid w:val="001322F4"/>
    <w:rsid w:val="004941D1"/>
    <w:rsid w:val="004E3620"/>
    <w:rsid w:val="005A41C4"/>
    <w:rsid w:val="00721768"/>
    <w:rsid w:val="007A70F5"/>
    <w:rsid w:val="00AE716D"/>
    <w:rsid w:val="00B158A6"/>
    <w:rsid w:val="00F45AA7"/>
    <w:rsid w:val="00F9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38B94"/>
  <w15:docId w15:val="{7028F0AA-874A-40CB-9E8E-4BE7BC4A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1C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C4"/>
    <w:rPr>
      <w:rFonts w:ascii="Tahoma" w:eastAsiaTheme="minorEastAsia" w:hAnsi="Tahoma" w:cs="Tahoma"/>
      <w:sz w:val="16"/>
      <w:szCs w:val="16"/>
    </w:rPr>
  </w:style>
  <w:style w:type="paragraph" w:styleId="Header">
    <w:name w:val="header"/>
    <w:basedOn w:val="Normal"/>
    <w:link w:val="HeaderChar"/>
    <w:uiPriority w:val="99"/>
    <w:unhideWhenUsed/>
    <w:rsid w:val="00AE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16D"/>
    <w:rPr>
      <w:rFonts w:eastAsiaTheme="minorEastAsia"/>
    </w:rPr>
  </w:style>
  <w:style w:type="paragraph" w:styleId="Footer">
    <w:name w:val="footer"/>
    <w:basedOn w:val="Normal"/>
    <w:link w:val="FooterChar"/>
    <w:uiPriority w:val="99"/>
    <w:unhideWhenUsed/>
    <w:rsid w:val="00AE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16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Batzorig_G</dc:creator>
  <cp:keywords/>
  <dc:description/>
  <cp:lastModifiedBy>baatarsuren purevdorj</cp:lastModifiedBy>
  <cp:revision>6</cp:revision>
  <dcterms:created xsi:type="dcterms:W3CDTF">2018-03-20T09:14:00Z</dcterms:created>
  <dcterms:modified xsi:type="dcterms:W3CDTF">2018-04-02T05:17:00Z</dcterms:modified>
</cp:coreProperties>
</file>